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Rule="auto"/>
        <w:rPr>
          <w:b w:val="1"/>
          <w:color w:val="000000"/>
          <w:sz w:val="56"/>
          <w:szCs w:val="56"/>
        </w:rPr>
      </w:pPr>
      <w:bookmarkStart w:colFirst="0" w:colLast="0" w:name="_1c0r6btplz4l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RJ Lindelof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815-354-4531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rj@rjlsoftware.com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 https://www.linkedin.com/in/rjlindelof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280" w:lineRule="auto"/>
        <w:rPr>
          <w:color w:val="0000ff"/>
          <w:sz w:val="26"/>
          <w:szCs w:val="26"/>
        </w:rPr>
      </w:pPr>
      <w:bookmarkStart w:colFirst="0" w:colLast="0" w:name="_a84zj0r2yh08" w:id="1"/>
      <w:bookmarkEnd w:id="1"/>
      <w:r w:rsidDel="00000000" w:rsidR="00000000" w:rsidRPr="00000000">
        <w:rPr>
          <w:color w:val="0000ff"/>
          <w:sz w:val="26"/>
          <w:szCs w:val="26"/>
          <w:rtl w:val="0"/>
        </w:rPr>
        <w:t xml:space="preserve">SUMMARY</w:t>
      </w:r>
    </w:p>
    <w:p w:rsidR="00000000" w:rsidDel="00000000" w:rsidP="00000000" w:rsidRDefault="00000000" w:rsidRPr="00000000" w14:paraId="00000003">
      <w:pPr>
        <w:ind w:left="0" w:firstLine="0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  <w:t xml:space="preserve">I am a highly accomplished software development leader with 31+ years of software development experience. I have a proven track record of successfully managing large-scale projects, building high-performing teams, and fostering a culture of innovation while building strong relationships with internal stakeholders throughout the product development cycles. I am seeking an opportunity to be a visionary leader to drive and optimize software development processes within a dynamic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rPr>
          <w:rFonts w:ascii="Proxima Nova" w:cs="Proxima Nova" w:eastAsia="Proxima Nova" w:hAnsi="Proxima Nova"/>
          <w:b w:val="1"/>
          <w:color w:val="0000ff"/>
          <w:sz w:val="26"/>
          <w:szCs w:val="26"/>
        </w:rPr>
      </w:pPr>
      <w:bookmarkStart w:colFirst="0" w:colLast="0" w:name="_5sh58lh512k2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00ff"/>
          <w:sz w:val="26"/>
          <w:szCs w:val="26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ageBreakBefore w:val="0"/>
        <w:rPr/>
      </w:pPr>
      <w:bookmarkStart w:colFirst="0" w:colLast="0" w:name="_tfg4mzp1g7wu" w:id="3"/>
      <w:bookmarkEnd w:id="3"/>
      <w:r w:rsidDel="00000000" w:rsidR="00000000" w:rsidRPr="00000000">
        <w:rPr>
          <w:rtl w:val="0"/>
        </w:rPr>
        <w:t xml:space="preserve">Successware, Columbia, MD (remote)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</w:t>
      </w:r>
      <w:r w:rsidDel="00000000" w:rsidR="00000000" w:rsidRPr="00000000">
        <w:rPr>
          <w:b w:val="0"/>
          <w:color w:val="000000"/>
          <w:rtl w:val="0"/>
        </w:rPr>
        <w:t xml:space="preserve">Senior Director of Software </w:t>
      </w:r>
      <w:r w:rsidDel="00000000" w:rsidR="00000000" w:rsidRPr="00000000">
        <w:rPr>
          <w:b w:val="0"/>
          <w:color w:val="000000"/>
          <w:rtl w:val="0"/>
        </w:rPr>
        <w:t xml:space="preserve">Development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2021 - 2024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Drove next generation rewrite of a legacy monolithic system to an innovative Cloud Native platform (AWS), using Lambda, EKS, RDS, Elasticache, SNS and many other cloud solutions.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Overseeing 20+ direct reports of onshore and offshore managers/leaders of Engineers, QA, UI/UX, SRE, Architects, DevOps and Performance/Automated Testing.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Coordinating React Mobile, Platform, PostgreSQL and maintenance engineers across multiple consulting companies and dozens of different SOWs. Implementing Datadog, OpenSearch and Elasticsearch.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Tight coordination with Product, Support, Legacy, and SaaS Managed Services teams. 99.95% uptime SLA.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GitFlow release branching management, GA4 custom dashboards and analytics reporting.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a custom versioning process for microservice hotfixes, which included Flyway database scripts.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Spearheaded the automated end to end testing framework which resulted in a 30%+ reduction in manual testing. Evaluated low code/no code automation with Testrigor and javascript heavy frameworks like Cypress.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Produced a plan to reduce the technical debt, focus on innovation and continuous improvement.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Coordinated effort to onboard and integrate 3 different merchant providers into the new cloud based application, as well as the legacy monolithic system. Overseeing API development using OpenAI and Swagger.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ageBreakBefore w:val="0"/>
        <w:rPr/>
      </w:pPr>
      <w:bookmarkStart w:colFirst="0" w:colLast="0" w:name="_jk6sq4at7cta" w:id="4"/>
      <w:bookmarkEnd w:id="4"/>
      <w:r w:rsidDel="00000000" w:rsidR="00000000" w:rsidRPr="00000000">
        <w:rPr>
          <w:rtl w:val="0"/>
        </w:rPr>
        <w:t xml:space="preserve">Ruffalo Noel Levitz, Cedar Rapids, IA (remote)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</w:t>
      </w:r>
      <w:r w:rsidDel="00000000" w:rsidR="00000000" w:rsidRPr="00000000">
        <w:rPr>
          <w:b w:val="0"/>
          <w:color w:val="000000"/>
          <w:rtl w:val="0"/>
        </w:rPr>
        <w:t xml:space="preserve">Head of Java Software Development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2019 - 2021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Overseeing 5 different Java platforms in the Higher Education fundraising sector which generated 70% of the SaaS revenue. The Java team was the largest development group in the organization, both remote &amp; offshore.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New Relic to monitor performance, SolarWinds to observe and troubleshoot networks, and SonarQube for static code analysis. Pipeline improvements created a 40% reduction of production failures.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technical debt roadmap plan for upgrading to Java 11, Wildfly 20, jQuery 3.15, and Query UI 1.12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Achieved complete UI rewrite going from IE 11 only support, to all modern browsers. With a 90% adoption rate.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Switched from an analog dialing solution to a true browser based WebRTC calling implementation.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Integration with many 3rd party vendors such as payment processors, personalized video and SMS texting.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Multi-year PCI compliant, integrations with half dozen payment providers. Paypal, Blackbaud, Authorize.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ageBreakBefore w:val="0"/>
        <w:rPr/>
      </w:pPr>
      <w:bookmarkStart w:colFirst="0" w:colLast="0" w:name="_qezfeaz0vk1i" w:id="5"/>
      <w:bookmarkEnd w:id="5"/>
      <w:r w:rsidDel="00000000" w:rsidR="00000000" w:rsidRPr="00000000">
        <w:rPr>
          <w:rtl w:val="0"/>
        </w:rPr>
        <w:t xml:space="preserve">Debt Pay Pro, Schaumburg, IL (hybrid)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</w:t>
      </w:r>
      <w:r w:rsidDel="00000000" w:rsidR="00000000" w:rsidRPr="00000000">
        <w:rPr>
          <w:b w:val="0"/>
          <w:color w:val="000000"/>
          <w:rtl w:val="0"/>
        </w:rPr>
        <w:t xml:space="preserve">Head of Software Development</w:t>
      </w:r>
      <w:r w:rsidDel="00000000" w:rsidR="00000000" w:rsidRPr="00000000">
        <w:rPr>
          <w:b w:val="0"/>
          <w:color w:val="666666"/>
          <w:rtl w:val="0"/>
        </w:rPr>
        <w:t xml:space="preserve"> 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2018 - 2019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Bootstrapped, successful FinTech startup company. Employee #38, small 10+ person development team.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Managing 30+ integrations with 3rd party vendors such as merchant accounts, payment gateways, phone dialers, credit/finance companies.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Lead the migration from datacenter hosted servers to AWS EC2 and MariaDB, partnering with REAN Cloud.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Partnered with technical support, implementation and sales to establish product focused goals for improving the customer experience and increasing quality.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Processes improvement, reduced the pull request time to merging in production from 72 days to 7 days.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Formalized interviews, on-boarding and developer KPIs. Created coding exercise for interviews.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ageBreakBefore w:val="0"/>
        <w:rPr/>
      </w:pPr>
      <w:bookmarkStart w:colFirst="0" w:colLast="0" w:name="_gfbtazg2v9mu" w:id="6"/>
      <w:bookmarkEnd w:id="6"/>
      <w:r w:rsidDel="00000000" w:rsidR="00000000" w:rsidRPr="00000000">
        <w:rPr>
          <w:rtl w:val="0"/>
        </w:rPr>
        <w:t xml:space="preserve">Follett School Solutions, Mchenry, IL (hybrid)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</w:t>
      </w:r>
      <w:r w:rsidDel="00000000" w:rsidR="00000000" w:rsidRPr="00000000">
        <w:rPr>
          <w:b w:val="0"/>
          <w:color w:val="000000"/>
          <w:rtl w:val="0"/>
        </w:rPr>
        <w:t xml:space="preserve">Head of </w:t>
      </w:r>
      <w:r w:rsidDel="00000000" w:rsidR="00000000" w:rsidRPr="00000000">
        <w:rPr>
          <w:b w:val="0"/>
          <w:color w:val="000000"/>
          <w:rtl w:val="0"/>
        </w:rPr>
        <w:t xml:space="preserve">Accelerated Solutions Group</w:t>
      </w:r>
      <w:r w:rsidDel="00000000" w:rsidR="00000000" w:rsidRPr="00000000">
        <w:rPr>
          <w:b w:val="0"/>
          <w:color w:val="666666"/>
          <w:rtl w:val="0"/>
        </w:rPr>
        <w:t xml:space="preserve"> 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2012 - 2017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roup was created to work closely with customers, develop and release in extremely short timeframes. The goal was to implement a rapid release </w:t>
      </w:r>
      <w:r w:rsidDel="00000000" w:rsidR="00000000" w:rsidRPr="00000000">
        <w:rPr>
          <w:rtl w:val="0"/>
        </w:rPr>
        <w:t xml:space="preserve">cycles</w:t>
      </w:r>
      <w:r w:rsidDel="00000000" w:rsidR="00000000" w:rsidRPr="00000000">
        <w:rPr>
          <w:rtl w:val="0"/>
        </w:rPr>
        <w:t xml:space="preserve">. Invest in new technology such as Node and MongoDB.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Outspoken contributor to a 3 year "Next Generation" strategy, leading the technology side contributing leading edge innovative solutions that aligned with the strategy.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collaboratively and effectively with our C level, business partners, product owners and customers.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Responsibilities included taking key business strategies from ideas to reality, including the roles of product/project manager, technical lead, and QA lead in addition to the management role of the group.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after="0" w:afterAutospacing="0" w:before="0" w:beforeAutospacing="0"/>
        <w:ind w:left="720" w:hanging="360"/>
        <w:rPr/>
      </w:pPr>
      <w:r w:rsidDel="00000000" w:rsidR="00000000" w:rsidRPr="00000000">
        <w:rPr>
          <w:rtl w:val="0"/>
        </w:rPr>
        <w:t xml:space="preserve">Mastered</w:t>
      </w:r>
      <w:r w:rsidDel="00000000" w:rsidR="00000000" w:rsidRPr="00000000">
        <w:rPr>
          <w:rtl w:val="0"/>
        </w:rPr>
        <w:t xml:space="preserve"> continuous delivery (CD), releasing code dozens of times per day. Training core team of 100+ on CD.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Managed and coordinated engineers remotely, mastering collaboration and ensuring team synergy.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Established a standard for analytics within legacy and new products utilizing Google Analytics and Mixpanel.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bookmarkStart w:colFirst="0" w:colLast="0" w:name="_25ksbxwbal7a" w:id="7"/>
      <w:bookmarkEnd w:id="7"/>
      <w:r w:rsidDel="00000000" w:rsidR="00000000" w:rsidRPr="00000000">
        <w:rPr>
          <w:rtl w:val="0"/>
        </w:rPr>
        <w:t xml:space="preserve">Follett Software Company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Mchenry, IL (hybrid)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color w:val="000000"/>
          <w:rtl w:val="0"/>
        </w:rPr>
        <w:t xml:space="preserve">Senior Software Development Manager </w:t>
      </w:r>
      <w:r w:rsidDel="00000000" w:rsidR="00000000" w:rsidRPr="00000000">
        <w:rPr>
          <w:b w:val="0"/>
          <w:color w:val="666666"/>
          <w:rtl w:val="0"/>
        </w:rPr>
        <w:t xml:space="preserve">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2006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Dual role of managing 20+ senior level developers and the technical lead overseeing multiple SaaS projects.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Lead the on-boarding of 65+ consultants and 25+ full-time associates. Created annual goals and KPIs.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Had ownership of 2 large technology acquisitions and developed integration strategies.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Shared management of $30M budget, software architects, software developers, and quality assurance testers.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Managed multiple teams across numerous technologies such as .NET, C#, Ruby, Objective C/Swift, and Java.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Lead the management group in the project schedules, resource allocation, associate training/mentoring, development policy creation, budgeting, and the portfolio view to C level management.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Agile coach who traveled 35% to newly acquired companies to embed with them, train and mentor their management, team leads, and development teams on best practices of agile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bookmarkStart w:colFirst="0" w:colLast="0" w:name="_qttiqnuhschn" w:id="8"/>
      <w:bookmarkEnd w:id="8"/>
      <w:r w:rsidDel="00000000" w:rsidR="00000000" w:rsidRPr="00000000">
        <w:rPr>
          <w:rtl w:val="0"/>
        </w:rPr>
        <w:t xml:space="preserve">Follett Software Company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Mchenry, IL (onsite)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color w:val="000000"/>
          <w:rtl w:val="0"/>
        </w:rPr>
        <w:t xml:space="preserve">Principal Software Engineer  </w:t>
      </w:r>
      <w:r w:rsidDel="00000000" w:rsidR="00000000" w:rsidRPr="00000000">
        <w:rPr>
          <w:b w:val="0"/>
          <w:color w:val="666666"/>
          <w:rtl w:val="0"/>
        </w:rPr>
        <w:t xml:space="preserve">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1993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Lead the Mobile Quest group which created iOS/Android native applications. Lead the technical design of the restful API, versioning, agility, and coordination between outsourced UI/UX firm and delivery of applications.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Technical lead on Destiny Quest and MyQuest. Quest was Follett’s next generation library search tool.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Technical lead on the Destiny platform, the leading $65M+ SaaS school management system.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Lead the adoption of Agile, using </w:t>
      </w:r>
      <w:r w:rsidDel="00000000" w:rsidR="00000000" w:rsidRPr="00000000">
        <w:rPr>
          <w:rtl w:val="0"/>
        </w:rPr>
        <w:t xml:space="preserve">Extreme</w:t>
      </w:r>
      <w:r w:rsidDel="00000000" w:rsidR="00000000" w:rsidRPr="00000000">
        <w:rPr>
          <w:rtl w:val="0"/>
        </w:rPr>
        <w:t xml:space="preserve"> Programming, TDD, pairing to deliver on time and on quality.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Acted as the Extreme Programming Coach across 11 project teams helping teams stay on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spacing w:before="280" w:lineRule="auto"/>
        <w:rPr>
          <w:color w:val="0000ff"/>
        </w:rPr>
      </w:pPr>
      <w:bookmarkStart w:colFirst="0" w:colLast="0" w:name="_kxlhjkqf64l4" w:id="9"/>
      <w:bookmarkEnd w:id="9"/>
      <w:r w:rsidDel="00000000" w:rsidR="00000000" w:rsidRPr="00000000">
        <w:rPr>
          <w:color w:val="0000ff"/>
          <w:rtl w:val="0"/>
        </w:rPr>
        <w:t xml:space="preserve">EDUCATION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Mchenry County College Associates in CIS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Columbia College Chicago Bachelor of Science in Computer Science</w:t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rPr>
          <w:rFonts w:ascii="Proxima Nova" w:cs="Proxima Nova" w:eastAsia="Proxima Nova" w:hAnsi="Proxima Nova"/>
          <w:b w:val="1"/>
          <w:color w:val="0000ff"/>
          <w:sz w:val="28"/>
          <w:szCs w:val="28"/>
        </w:rPr>
      </w:pPr>
      <w:bookmarkStart w:colFirst="0" w:colLast="0" w:name="_3hy8rkwzatey" w:id="10"/>
      <w:bookmarkEnd w:id="10"/>
      <w:r w:rsidDel="00000000" w:rsidR="00000000" w:rsidRPr="00000000">
        <w:rPr>
          <w:color w:val="0000ff"/>
          <w:rtl w:val="0"/>
        </w:rPr>
        <w:t xml:space="preserve">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  <w:t xml:space="preserve">Speaker</w:t>
      </w:r>
      <w:r w:rsidDel="00000000" w:rsidR="00000000" w:rsidRPr="00000000">
        <w:rPr>
          <w:rtl w:val="0"/>
        </w:rPr>
        <w:t xml:space="preserve"> and Sponsor of the Software Craftsmanship Mchenry County organization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  <w:t xml:space="preserve">Member of the advisory committee for Lake County Technology Campus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  <w:t xml:space="preserve">Credited lead book reviewer for Responsive Web Design with jQuery ISBN 9781782163602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spacing w:line="240" w:lineRule="auto"/>
      <w:rPr/>
    </w:pPr>
    <w:r w:rsidDel="00000000" w:rsidR="00000000" w:rsidRPr="00000000">
      <w:rPr/>
      <w:drawing>
        <wp:inline distB="114300" distT="114300" distL="114300" distR="114300">
          <wp:extent cx="6858000" cy="38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